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A0F" w:rsidRPr="00855842" w:rsidRDefault="00855842">
      <w:pPr>
        <w:rPr>
          <w:b/>
          <w:sz w:val="32"/>
          <w:szCs w:val="32"/>
        </w:rPr>
      </w:pPr>
      <w:r w:rsidRPr="00855842">
        <w:rPr>
          <w:b/>
          <w:sz w:val="32"/>
          <w:szCs w:val="32"/>
        </w:rPr>
        <w:t>Maintaining Integrity in System Date/Time</w:t>
      </w:r>
    </w:p>
    <w:p w:rsidR="00275A0F" w:rsidRDefault="00275A0F">
      <w:pPr>
        <w:rPr>
          <w:b/>
          <w:sz w:val="24"/>
        </w:rPr>
      </w:pPr>
    </w:p>
    <w:p w:rsidR="000636E9" w:rsidRPr="00DA18BC" w:rsidRDefault="000636E9">
      <w:pPr>
        <w:rPr>
          <w:b/>
          <w:sz w:val="24"/>
        </w:rPr>
      </w:pPr>
      <w:r w:rsidRPr="00DA18BC">
        <w:rPr>
          <w:b/>
          <w:sz w:val="24"/>
        </w:rPr>
        <w:t>5.7.5.1 FPT_STM.1 Reliable Time Stamps</w:t>
      </w:r>
    </w:p>
    <w:p w:rsidR="000636E9" w:rsidRDefault="000636E9">
      <w:r w:rsidRPr="00F356D2">
        <w:rPr>
          <w:u w:val="single"/>
        </w:rPr>
        <w:t>CURRENT</w:t>
      </w:r>
      <w:r w:rsidRPr="000636E9">
        <w:t>:</w:t>
      </w:r>
    </w:p>
    <w:p w:rsidR="00315C8F" w:rsidRDefault="00315C8F" w:rsidP="00315C8F">
      <w:pPr>
        <w:pStyle w:val="BodyText"/>
      </w:pPr>
      <w:r w:rsidRPr="00691B95">
        <w:rPr>
          <w:b/>
        </w:rPr>
        <w:t>FPT_STM.1.1</w:t>
      </w:r>
      <w:r w:rsidRPr="00CC4193">
        <w:t xml:space="preserve"> The TSF shall be able to provide reliable time stamps.</w:t>
      </w:r>
    </w:p>
    <w:p w:rsidR="00315C8F" w:rsidRDefault="00315C8F" w:rsidP="00315C8F">
      <w:pPr>
        <w:pStyle w:val="ApplicationNoteHead"/>
      </w:pPr>
    </w:p>
    <w:p w:rsidR="00315C8F" w:rsidRDefault="00315C8F" w:rsidP="00315C8F">
      <w:pPr>
        <w:rPr>
          <w:iCs/>
        </w:rPr>
      </w:pPr>
      <w:r w:rsidRPr="002B445B">
        <w:rPr>
          <w:iCs/>
        </w:rPr>
        <w:t xml:space="preserve">Reliable time stamps are expected to be used with other TSF, e.g. for the generation of audit data to allow the Security Administrator to investigate incidents by checking the order of events and to determine the actual local time when events </w:t>
      </w:r>
      <w:r w:rsidRPr="00855842">
        <w:rPr>
          <w:iCs/>
        </w:rPr>
        <w:t>occurred. The decision about the required level of accuracy of that information is up to the administrator. The TOE depends on external time and date information, either provided manually by the Security Administrator or through the use of an NTP server. The use of a local real-time clock and the automatic synchronization with an NTP server i</w:t>
      </w:r>
      <w:r w:rsidR="00A927D6">
        <w:rPr>
          <w:iCs/>
        </w:rPr>
        <w:t>s recommended but not mandated.</w:t>
      </w:r>
    </w:p>
    <w:p w:rsidR="00855842" w:rsidRPr="000636E9" w:rsidRDefault="00855842" w:rsidP="00315C8F">
      <w:r>
        <w:rPr>
          <w:iCs/>
        </w:rPr>
        <w:t>…</w:t>
      </w:r>
    </w:p>
    <w:p w:rsidR="000636E9" w:rsidRPr="000636E9" w:rsidRDefault="00855842">
      <w:r>
        <w:rPr>
          <w:u w:val="single"/>
        </w:rPr>
        <w:t>Proposal</w:t>
      </w:r>
      <w:r w:rsidR="000636E9" w:rsidRPr="000636E9">
        <w:t>:</w:t>
      </w:r>
    </w:p>
    <w:p w:rsidR="00855842" w:rsidRDefault="00855842" w:rsidP="00855842">
      <w:pPr>
        <w:pStyle w:val="BodyText"/>
      </w:pPr>
      <w:r w:rsidRPr="00691B95">
        <w:rPr>
          <w:b/>
        </w:rPr>
        <w:t>FPT_STM.1.1</w:t>
      </w:r>
      <w:r w:rsidRPr="00CC4193">
        <w:t xml:space="preserve"> The TSF shall be able to provide reliable time stamps.</w:t>
      </w:r>
    </w:p>
    <w:p w:rsidR="00855842" w:rsidRDefault="00855842" w:rsidP="00855842">
      <w:pPr>
        <w:pStyle w:val="ApplicationNoteHead"/>
      </w:pPr>
    </w:p>
    <w:p w:rsidR="00855842" w:rsidRPr="00855842" w:rsidRDefault="00855842" w:rsidP="00855842">
      <w:pPr>
        <w:rPr>
          <w:rFonts w:ascii="Times New Roman" w:hAnsi="Times New Roman" w:cs="Times New Roman"/>
          <w:sz w:val="24"/>
          <w:szCs w:val="24"/>
        </w:rPr>
      </w:pPr>
      <w:r w:rsidRPr="002B445B">
        <w:rPr>
          <w:iCs/>
        </w:rPr>
        <w:t>Reliable time stamps are expected to be used with other TSF, e.g. for the generation of audit data to allow the Security Administrator to investigate incidents by checking the order of events and to determine the actual local time when events occurred. The decision about the required level of accuracy of that information is up to the administrator.</w:t>
      </w:r>
      <w:r w:rsidR="00607031" w:rsidRPr="00855842">
        <w:rPr>
          <w:rFonts w:ascii="Times New Roman" w:hAnsi="Times New Roman" w:cs="Times New Roman"/>
          <w:sz w:val="24"/>
          <w:szCs w:val="24"/>
        </w:rPr>
        <w:t xml:space="preserve"> </w:t>
      </w:r>
      <w:r w:rsidRPr="00855842">
        <w:rPr>
          <w:iCs/>
        </w:rPr>
        <w:t>The TOE depends on external time and date information, either provided manually by the Security Administrator or through the use of an NTP server. The use of a local real-time clock and the automatic synchronization with an NTP server is recommended but not mandate</w:t>
      </w:r>
      <w:r w:rsidRPr="00B477BA">
        <w:rPr>
          <w:iCs/>
        </w:rPr>
        <w:t>d. The ST Author specifies the means which are used to update system time in FMT_MTD.1</w:t>
      </w:r>
      <w:r w:rsidR="00BC77C1" w:rsidRPr="00B477BA">
        <w:rPr>
          <w:iCs/>
        </w:rPr>
        <w:t>/SystemTime Management of TSF Data</w:t>
      </w:r>
      <w:r w:rsidRPr="00B477BA">
        <w:rPr>
          <w:iCs/>
        </w:rPr>
        <w:t>.</w:t>
      </w:r>
      <w:r>
        <w:rPr>
          <w:rFonts w:ascii="Times New Roman" w:hAnsi="Times New Roman" w:cs="Times New Roman"/>
          <w:sz w:val="24"/>
          <w:szCs w:val="24"/>
        </w:rPr>
        <w:t xml:space="preserve">  </w:t>
      </w:r>
    </w:p>
    <w:p w:rsidR="00855842" w:rsidRDefault="00855842" w:rsidP="00607031">
      <w:pPr>
        <w:rPr>
          <w:iCs/>
        </w:rPr>
      </w:pPr>
    </w:p>
    <w:p w:rsidR="00BC77C1" w:rsidRDefault="00BC77C1" w:rsidP="00BC77C1">
      <w:pPr>
        <w:pStyle w:val="Heading4"/>
      </w:pPr>
      <w:bookmarkStart w:id="0" w:name="_Toc412821577"/>
      <w:bookmarkStart w:id="1" w:name="_Toc456887873"/>
      <w:r>
        <w:t xml:space="preserve">FMT_MTD.1/SystemTime  </w:t>
      </w:r>
      <w:r>
        <w:rPr>
          <w:spacing w:val="-1"/>
        </w:rPr>
        <w:t xml:space="preserve">Management </w:t>
      </w:r>
      <w:r>
        <w:t>of</w:t>
      </w:r>
      <w:r>
        <w:rPr>
          <w:spacing w:val="-2"/>
        </w:rPr>
        <w:t xml:space="preserve"> </w:t>
      </w:r>
      <w:r>
        <w:rPr>
          <w:spacing w:val="-1"/>
        </w:rPr>
        <w:t>TSF Data</w:t>
      </w:r>
      <w:bookmarkEnd w:id="0"/>
      <w:bookmarkEnd w:id="1"/>
    </w:p>
    <w:p w:rsidR="00BC77C1" w:rsidRPr="00691B95" w:rsidRDefault="00BC77C1" w:rsidP="00BC77C1">
      <w:pPr>
        <w:pStyle w:val="BodyText"/>
        <w:keepNext/>
        <w:pBdr>
          <w:top w:val="single" w:sz="4" w:space="1" w:color="auto"/>
          <w:left w:val="single" w:sz="4" w:space="4" w:color="auto"/>
          <w:bottom w:val="single" w:sz="4" w:space="1" w:color="auto"/>
          <w:right w:val="single" w:sz="4" w:space="4" w:color="auto"/>
        </w:pBdr>
        <w:shd w:val="clear" w:color="auto" w:fill="F3F3F3"/>
        <w:tabs>
          <w:tab w:val="left" w:pos="2835"/>
        </w:tabs>
        <w:ind w:left="2835" w:hanging="2835"/>
        <w:rPr>
          <w:b/>
          <w:bCs/>
        </w:rPr>
      </w:pPr>
      <w:r w:rsidRPr="00691B95">
        <w:rPr>
          <w:b/>
          <w:bCs/>
        </w:rPr>
        <w:t>FMT_MTD.1</w:t>
      </w:r>
      <w:r>
        <w:rPr>
          <w:b/>
          <w:bCs/>
        </w:rPr>
        <w:t>/SystemTime</w:t>
      </w:r>
      <w:r w:rsidRPr="00691B95">
        <w:rPr>
          <w:b/>
          <w:bCs/>
        </w:rPr>
        <w:t xml:space="preserve"> </w:t>
      </w:r>
      <w:r>
        <w:rPr>
          <w:b/>
          <w:bCs/>
        </w:rPr>
        <w:tab/>
      </w:r>
      <w:r>
        <w:rPr>
          <w:b/>
          <w:bCs/>
        </w:rPr>
        <w:tab/>
      </w:r>
      <w:r w:rsidRPr="00691B95">
        <w:rPr>
          <w:b/>
          <w:bCs/>
        </w:rPr>
        <w:t>Management of TSF Data</w:t>
      </w:r>
    </w:p>
    <w:p w:rsidR="00BC77C1" w:rsidRDefault="00BC77C1" w:rsidP="00BC77C1">
      <w:pPr>
        <w:pStyle w:val="BodyText"/>
        <w:rPr>
          <w:i/>
        </w:rPr>
      </w:pPr>
      <w:r w:rsidRPr="00691B95">
        <w:rPr>
          <w:b/>
        </w:rPr>
        <w:t>FMT_MTD.1.1</w:t>
      </w:r>
      <w:r>
        <w:rPr>
          <w:b/>
        </w:rPr>
        <w:t>/SystemTime</w:t>
      </w:r>
      <w:r w:rsidRPr="00253837">
        <w:t xml:space="preserve"> The TSF shall restrict the ability to </w:t>
      </w:r>
      <w:r>
        <w:rPr>
          <w:i/>
          <w:iCs/>
          <w:u w:val="single"/>
        </w:rPr>
        <w:t>modify</w:t>
      </w:r>
      <w:r w:rsidRPr="00253837">
        <w:rPr>
          <w:i/>
          <w:iCs/>
        </w:rPr>
        <w:t xml:space="preserve"> </w:t>
      </w:r>
      <w:r w:rsidRPr="00253837">
        <w:t xml:space="preserve">the </w:t>
      </w:r>
      <w:r>
        <w:rPr>
          <w:i/>
          <w:iCs/>
        </w:rPr>
        <w:t>System Time</w:t>
      </w:r>
      <w:r w:rsidRPr="00253837">
        <w:rPr>
          <w:i/>
          <w:iCs/>
        </w:rPr>
        <w:t xml:space="preserve"> </w:t>
      </w:r>
      <w:r w:rsidRPr="00253837">
        <w:t xml:space="preserve">to </w:t>
      </w:r>
      <w:r>
        <w:rPr>
          <w:i/>
          <w:iCs/>
        </w:rPr>
        <w:t>Security Administrator</w:t>
      </w:r>
      <w:r w:rsidRPr="00253837">
        <w:rPr>
          <w:i/>
          <w:iCs/>
        </w:rPr>
        <w:t>s</w:t>
      </w:r>
      <w:r>
        <w:t xml:space="preserve"> </w:t>
      </w:r>
      <w:r w:rsidRPr="00BC77C1">
        <w:rPr>
          <w:i/>
        </w:rPr>
        <w:t>(local</w:t>
      </w:r>
      <w:r w:rsidR="00996BC8">
        <w:rPr>
          <w:i/>
        </w:rPr>
        <w:t>ly</w:t>
      </w:r>
      <w:r w:rsidRPr="00BC77C1">
        <w:rPr>
          <w:i/>
        </w:rPr>
        <w:t xml:space="preserve"> or remote</w:t>
      </w:r>
      <w:r w:rsidR="00996BC8">
        <w:rPr>
          <w:i/>
        </w:rPr>
        <w:t>ly</w:t>
      </w:r>
      <w:r w:rsidRPr="00BC77C1">
        <w:rPr>
          <w:i/>
        </w:rPr>
        <w:t>)</w:t>
      </w:r>
      <w:r>
        <w:t xml:space="preserve">, </w:t>
      </w:r>
      <w:r w:rsidR="00996BC8">
        <w:rPr>
          <w:i/>
        </w:rPr>
        <w:t>and</w:t>
      </w:r>
      <w:r w:rsidR="004A4CE5">
        <w:rPr>
          <w:i/>
        </w:rPr>
        <w:t xml:space="preserve"> by</w:t>
      </w:r>
      <w:r w:rsidR="00996BC8">
        <w:rPr>
          <w:i/>
        </w:rPr>
        <w:t xml:space="preserve"> </w:t>
      </w:r>
      <w:r>
        <w:t xml:space="preserve">[selection: </w:t>
      </w:r>
      <w:r w:rsidR="00996BC8">
        <w:t xml:space="preserve">an </w:t>
      </w:r>
      <w:r>
        <w:rPr>
          <w:i/>
        </w:rPr>
        <w:t xml:space="preserve">NTP Server authorized by the Security Administrator, </w:t>
      </w:r>
      <w:r w:rsidR="00996BC8">
        <w:rPr>
          <w:i/>
        </w:rPr>
        <w:t>no other means</w:t>
      </w:r>
      <w:r>
        <w:rPr>
          <w:i/>
        </w:rPr>
        <w:t>].</w:t>
      </w:r>
    </w:p>
    <w:p w:rsidR="00BC77C1" w:rsidRPr="00253837" w:rsidRDefault="00BC77C1" w:rsidP="00BC77C1">
      <w:pPr>
        <w:pStyle w:val="ApplicationNoteHead"/>
      </w:pPr>
    </w:p>
    <w:p w:rsidR="00BC77C1" w:rsidRPr="001D7592" w:rsidRDefault="00BC77C1" w:rsidP="00BC77C1">
      <w:pPr>
        <w:rPr>
          <w:rFonts w:ascii="Times New Roman" w:hAnsi="Times New Roman" w:cs="Times New Roman"/>
          <w:iCs/>
          <w:sz w:val="24"/>
          <w:szCs w:val="24"/>
        </w:rPr>
      </w:pPr>
      <w:r w:rsidRPr="001D7592">
        <w:rPr>
          <w:rFonts w:ascii="Times New Roman" w:hAnsi="Times New Roman" w:cs="Times New Roman"/>
          <w:sz w:val="24"/>
          <w:szCs w:val="24"/>
        </w:rPr>
        <w:t xml:space="preserve">If a Security Administrator is modifying the system time remotely, they will, of course, have to use a protected communication path as specified in FPT_TRP.1/Admin. If the ST Author selects the NTP Server option, then </w:t>
      </w:r>
      <w:r w:rsidR="00996BC8" w:rsidRPr="001D7592">
        <w:rPr>
          <w:rFonts w:ascii="Times New Roman" w:hAnsi="Times New Roman" w:cs="Times New Roman"/>
          <w:sz w:val="24"/>
          <w:szCs w:val="24"/>
        </w:rPr>
        <w:t xml:space="preserve">the ST Author must select the </w:t>
      </w:r>
      <w:r w:rsidR="00E17093">
        <w:rPr>
          <w:rFonts w:ascii="Times New Roman" w:hAnsi="Times New Roman" w:cs="Times New Roman"/>
          <w:b/>
          <w:sz w:val="24"/>
          <w:szCs w:val="24"/>
        </w:rPr>
        <w:t>FPT_STM_</w:t>
      </w:r>
      <w:r w:rsidR="00E17093" w:rsidRPr="001D7592">
        <w:rPr>
          <w:rFonts w:ascii="Times New Roman" w:hAnsi="Times New Roman" w:cs="Times New Roman"/>
          <w:b/>
          <w:sz w:val="24"/>
          <w:szCs w:val="24"/>
        </w:rPr>
        <w:t>EXT</w:t>
      </w:r>
      <w:r w:rsidR="00E17093">
        <w:rPr>
          <w:rFonts w:ascii="Times New Roman" w:hAnsi="Times New Roman" w:cs="Times New Roman"/>
          <w:b/>
          <w:sz w:val="24"/>
          <w:szCs w:val="24"/>
        </w:rPr>
        <w:t>.1</w:t>
      </w:r>
      <w:r w:rsidR="00A927D6">
        <w:rPr>
          <w:rFonts w:ascii="Times New Roman" w:hAnsi="Times New Roman" w:cs="Times New Roman"/>
          <w:sz w:val="24"/>
          <w:szCs w:val="24"/>
        </w:rPr>
        <w:t xml:space="preserve"> in Appendix X.</w:t>
      </w:r>
    </w:p>
    <w:p w:rsidR="00855842" w:rsidRDefault="001D7592" w:rsidP="00607031">
      <w:r w:rsidRPr="001D7592">
        <w:rPr>
          <w:highlight w:val="yellow"/>
        </w:rPr>
        <w:t>[The following is a selection-based SFR]</w:t>
      </w:r>
    </w:p>
    <w:p w:rsidR="001D7592" w:rsidRPr="001D7592" w:rsidRDefault="001D7592" w:rsidP="00607031">
      <w:pPr>
        <w:rPr>
          <w:rFonts w:ascii="Times New Roman" w:hAnsi="Times New Roman" w:cs="Times New Roman"/>
          <w:b/>
          <w:sz w:val="24"/>
          <w:szCs w:val="24"/>
        </w:rPr>
      </w:pPr>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 xml:space="preserve">.1 </w:t>
      </w:r>
      <w:r w:rsidR="00FA58E6">
        <w:rPr>
          <w:rFonts w:ascii="Times New Roman" w:hAnsi="Times New Roman" w:cs="Times New Roman"/>
          <w:b/>
          <w:sz w:val="24"/>
          <w:szCs w:val="24"/>
        </w:rPr>
        <w:t>Authentication</w:t>
      </w:r>
      <w:r>
        <w:rPr>
          <w:rFonts w:ascii="Times New Roman" w:hAnsi="Times New Roman" w:cs="Times New Roman"/>
          <w:b/>
          <w:sz w:val="24"/>
          <w:szCs w:val="24"/>
        </w:rPr>
        <w:t xml:space="preserve"> of System Time updates</w:t>
      </w:r>
    </w:p>
    <w:p w:rsidR="00504C76" w:rsidRDefault="001D7592" w:rsidP="005B35F6">
      <w:pPr>
        <w:rPr>
          <w:rFonts w:ascii="Times New Roman" w:hAnsi="Times New Roman" w:cs="Times New Roman"/>
          <w:sz w:val="24"/>
          <w:szCs w:val="24"/>
        </w:rPr>
      </w:pPr>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 xml:space="preserve">.1 </w:t>
      </w:r>
      <w:r w:rsidRPr="001D7592">
        <w:rPr>
          <w:rFonts w:ascii="Times New Roman" w:hAnsi="Times New Roman" w:cs="Times New Roman"/>
          <w:sz w:val="24"/>
          <w:szCs w:val="24"/>
        </w:rPr>
        <w:t xml:space="preserve">The TSF shall </w:t>
      </w:r>
      <w:r w:rsidR="00FA58E6">
        <w:rPr>
          <w:rFonts w:ascii="Times New Roman" w:hAnsi="Times New Roman" w:cs="Times New Roman"/>
          <w:sz w:val="24"/>
          <w:szCs w:val="24"/>
        </w:rPr>
        <w:t xml:space="preserve">update its system time </w:t>
      </w:r>
      <w:r w:rsidR="00607031" w:rsidRPr="001D7592">
        <w:rPr>
          <w:rFonts w:ascii="Times New Roman" w:hAnsi="Times New Roman" w:cs="Times New Roman"/>
          <w:sz w:val="24"/>
          <w:szCs w:val="24"/>
        </w:rPr>
        <w:t>us</w:t>
      </w:r>
      <w:r w:rsidR="00FA58E6">
        <w:rPr>
          <w:rFonts w:ascii="Times New Roman" w:hAnsi="Times New Roman" w:cs="Times New Roman"/>
          <w:sz w:val="24"/>
          <w:szCs w:val="24"/>
        </w:rPr>
        <w:t>ing</w:t>
      </w:r>
      <w:r w:rsidR="00607031" w:rsidRPr="001D7592">
        <w:rPr>
          <w:rFonts w:ascii="Times New Roman" w:hAnsi="Times New Roman" w:cs="Times New Roman"/>
          <w:sz w:val="24"/>
          <w:szCs w:val="24"/>
        </w:rPr>
        <w:t xml:space="preserve"> </w:t>
      </w:r>
      <w:r w:rsidR="00504C76">
        <w:rPr>
          <w:rFonts w:ascii="Times New Roman" w:hAnsi="Times New Roman" w:cs="Times New Roman"/>
          <w:sz w:val="24"/>
          <w:szCs w:val="24"/>
        </w:rPr>
        <w:t>[selection:</w:t>
      </w:r>
    </w:p>
    <w:p w:rsidR="00504C76" w:rsidRDefault="00A927D6" w:rsidP="005B35F6">
      <w:pPr>
        <w:pStyle w:val="ListParagraph"/>
        <w:numPr>
          <w:ilvl w:val="0"/>
          <w:numId w:val="5"/>
        </w:numPr>
        <w:rPr>
          <w:rFonts w:ascii="Times New Roman" w:hAnsi="Times New Roman" w:cs="Times New Roman"/>
          <w:sz w:val="24"/>
          <w:szCs w:val="24"/>
        </w:rPr>
      </w:pPr>
      <w:r w:rsidRPr="001D7592">
        <w:rPr>
          <w:rFonts w:ascii="Times New Roman" w:hAnsi="Times New Roman" w:cs="Times New Roman"/>
          <w:sz w:val="24"/>
          <w:szCs w:val="24"/>
        </w:rPr>
        <w:t xml:space="preserve">Network Time Protocol version 4 (NTPv4) as specified in RFC 5905, </w:t>
      </w:r>
      <w:r>
        <w:rPr>
          <w:rFonts w:ascii="Times New Roman" w:hAnsi="Times New Roman" w:cs="Times New Roman"/>
          <w:sz w:val="24"/>
          <w:szCs w:val="24"/>
        </w:rPr>
        <w:t>using</w:t>
      </w:r>
      <w:r>
        <w:rPr>
          <w:rFonts w:ascii="Times New Roman" w:hAnsi="Times New Roman" w:cs="Times New Roman"/>
          <w:sz w:val="24"/>
          <w:szCs w:val="24"/>
        </w:rPr>
        <w:t xml:space="preserve"> </w:t>
      </w:r>
      <w:r w:rsidR="00504C76">
        <w:rPr>
          <w:rFonts w:ascii="Times New Roman" w:hAnsi="Times New Roman" w:cs="Times New Roman"/>
          <w:sz w:val="24"/>
          <w:szCs w:val="24"/>
        </w:rPr>
        <w:t>Symmetric Cryptography</w:t>
      </w:r>
      <w:r w:rsidR="00C5019B">
        <w:rPr>
          <w:rFonts w:ascii="Times New Roman" w:hAnsi="Times New Roman" w:cs="Times New Roman"/>
          <w:sz w:val="24"/>
          <w:szCs w:val="24"/>
        </w:rPr>
        <w:t xml:space="preserve"> [selection: SHA1, AES-CBC-256</w:t>
      </w:r>
      <w:r w:rsidR="00E203C7">
        <w:rPr>
          <w:rFonts w:ascii="Times New Roman" w:hAnsi="Times New Roman" w:cs="Times New Roman"/>
          <w:sz w:val="24"/>
          <w:szCs w:val="24"/>
        </w:rPr>
        <w:t xml:space="preserve">, </w:t>
      </w:r>
      <w:r w:rsidR="00E203C7" w:rsidRPr="00E203C7">
        <w:rPr>
          <w:rFonts w:ascii="Times New Roman" w:hAnsi="Times New Roman" w:cs="Times New Roman"/>
          <w:sz w:val="24"/>
          <w:szCs w:val="24"/>
          <w:highlight w:val="yellow"/>
        </w:rPr>
        <w:t>[assignment: other ISO approved cryptographic algorithm</w:t>
      </w:r>
      <w:r w:rsidR="00C5019B">
        <w:rPr>
          <w:rFonts w:ascii="Times New Roman" w:hAnsi="Times New Roman" w:cs="Times New Roman"/>
          <w:sz w:val="24"/>
          <w:szCs w:val="24"/>
        </w:rPr>
        <w:t>]</w:t>
      </w:r>
      <w:r w:rsidR="00E203C7">
        <w:rPr>
          <w:rFonts w:ascii="Times New Roman" w:hAnsi="Times New Roman" w:cs="Times New Roman"/>
          <w:sz w:val="24"/>
          <w:szCs w:val="24"/>
        </w:rPr>
        <w:t>]</w:t>
      </w:r>
      <w:r w:rsidR="00C5019B">
        <w:rPr>
          <w:rFonts w:ascii="Times New Roman" w:hAnsi="Times New Roman" w:cs="Times New Roman"/>
          <w:sz w:val="24"/>
          <w:szCs w:val="24"/>
        </w:rPr>
        <w:t xml:space="preserve"> as the cryptographic algorithm</w:t>
      </w:r>
      <w:r w:rsidR="00697AAD">
        <w:rPr>
          <w:rFonts w:ascii="Times New Roman" w:hAnsi="Times New Roman" w:cs="Times New Roman"/>
          <w:sz w:val="24"/>
          <w:szCs w:val="24"/>
        </w:rPr>
        <w:t>(s)</w:t>
      </w:r>
      <w:r w:rsidR="00C5019B">
        <w:rPr>
          <w:rFonts w:ascii="Times New Roman" w:hAnsi="Times New Roman" w:cs="Times New Roman"/>
          <w:sz w:val="24"/>
          <w:szCs w:val="24"/>
        </w:rPr>
        <w:t>;</w:t>
      </w:r>
      <w:r w:rsidR="00607031" w:rsidRPr="00504C76">
        <w:rPr>
          <w:rFonts w:ascii="Times New Roman" w:hAnsi="Times New Roman" w:cs="Times New Roman"/>
          <w:sz w:val="24"/>
          <w:szCs w:val="24"/>
        </w:rPr>
        <w:t xml:space="preserve"> </w:t>
      </w:r>
    </w:p>
    <w:p w:rsidR="00E17093" w:rsidRDefault="00A927D6" w:rsidP="00A005E3">
      <w:pPr>
        <w:pStyle w:val="ListParagraph"/>
        <w:numPr>
          <w:ilvl w:val="0"/>
          <w:numId w:val="5"/>
        </w:numPr>
        <w:rPr>
          <w:rFonts w:ascii="Times New Roman" w:hAnsi="Times New Roman" w:cs="Times New Roman"/>
          <w:sz w:val="24"/>
          <w:szCs w:val="24"/>
        </w:rPr>
      </w:pPr>
      <w:r w:rsidRPr="001D7592">
        <w:rPr>
          <w:rFonts w:ascii="Times New Roman" w:hAnsi="Times New Roman" w:cs="Times New Roman"/>
          <w:sz w:val="24"/>
          <w:szCs w:val="24"/>
        </w:rPr>
        <w:t xml:space="preserve">Network Time Protocol version 4 (NTPv4) as specified in RFC 5905, </w:t>
      </w:r>
      <w:r>
        <w:rPr>
          <w:rFonts w:ascii="Times New Roman" w:hAnsi="Times New Roman" w:cs="Times New Roman"/>
          <w:sz w:val="24"/>
          <w:szCs w:val="24"/>
        </w:rPr>
        <w:t>using</w:t>
      </w:r>
      <w:r w:rsidRPr="00504C76">
        <w:rPr>
          <w:rFonts w:ascii="Times New Roman" w:hAnsi="Times New Roman" w:cs="Times New Roman"/>
          <w:sz w:val="24"/>
          <w:szCs w:val="24"/>
        </w:rPr>
        <w:t xml:space="preserve"> </w:t>
      </w:r>
      <w:r w:rsidR="005B35F6" w:rsidRPr="00504C76">
        <w:rPr>
          <w:rFonts w:ascii="Times New Roman" w:hAnsi="Times New Roman" w:cs="Times New Roman"/>
          <w:sz w:val="24"/>
          <w:szCs w:val="24"/>
        </w:rPr>
        <w:t xml:space="preserve">Autokey as specified in RFC 5906 using the following identity schemes: [selection: </w:t>
      </w:r>
      <w:r w:rsidR="00A005E3" w:rsidRPr="00A005E3">
        <w:rPr>
          <w:rFonts w:ascii="Times New Roman" w:hAnsi="Times New Roman" w:cs="Times New Roman"/>
          <w:sz w:val="24"/>
          <w:szCs w:val="24"/>
        </w:rPr>
        <w:t>trusted certificate</w:t>
      </w:r>
      <w:r w:rsidR="00A005E3">
        <w:rPr>
          <w:rFonts w:ascii="Times New Roman" w:hAnsi="Times New Roman" w:cs="Times New Roman"/>
          <w:sz w:val="24"/>
          <w:szCs w:val="24"/>
        </w:rPr>
        <w:t xml:space="preserve"> </w:t>
      </w:r>
      <w:r w:rsidR="00A005E3" w:rsidRPr="00A005E3">
        <w:rPr>
          <w:rFonts w:ascii="Times New Roman" w:hAnsi="Times New Roman" w:cs="Times New Roman"/>
          <w:sz w:val="24"/>
          <w:szCs w:val="24"/>
        </w:rPr>
        <w:t>(TC)</w:t>
      </w:r>
      <w:r w:rsidR="00A005E3" w:rsidRPr="00A005E3">
        <w:rPr>
          <w:rFonts w:ascii="Times New Roman" w:hAnsi="Times New Roman" w:cs="Times New Roman"/>
          <w:sz w:val="24"/>
          <w:szCs w:val="24"/>
        </w:rPr>
        <w:t xml:space="preserve">, </w:t>
      </w:r>
      <w:r w:rsidR="005B35F6" w:rsidRPr="00A005E3">
        <w:rPr>
          <w:rFonts w:ascii="Times New Roman" w:hAnsi="Times New Roman" w:cs="Times New Roman"/>
          <w:sz w:val="24"/>
          <w:szCs w:val="24"/>
        </w:rPr>
        <w:t xml:space="preserve">a modified Schnorr algorithm (IFF - Identify Friend </w:t>
      </w:r>
      <w:r w:rsidR="00697AAD" w:rsidRPr="00A005E3">
        <w:rPr>
          <w:rFonts w:ascii="Times New Roman" w:hAnsi="Times New Roman" w:cs="Times New Roman"/>
          <w:sz w:val="24"/>
          <w:szCs w:val="24"/>
        </w:rPr>
        <w:t>or Foe</w:t>
      </w:r>
      <w:r w:rsidR="005B35F6" w:rsidRPr="00A005E3">
        <w:rPr>
          <w:rFonts w:ascii="Times New Roman" w:hAnsi="Times New Roman" w:cs="Times New Roman"/>
          <w:sz w:val="24"/>
          <w:szCs w:val="24"/>
        </w:rPr>
        <w:t xml:space="preserve">), a modified Guillou-Quisquater (GQ) algorithm, </w:t>
      </w:r>
      <w:r w:rsidR="00697AAD" w:rsidRPr="00A005E3">
        <w:rPr>
          <w:rFonts w:ascii="Times New Roman" w:hAnsi="Times New Roman" w:cs="Times New Roman"/>
          <w:sz w:val="24"/>
          <w:szCs w:val="24"/>
        </w:rPr>
        <w:t>a modified</w:t>
      </w:r>
      <w:r w:rsidR="005B35F6" w:rsidRPr="00A005E3">
        <w:rPr>
          <w:rFonts w:ascii="Times New Roman" w:hAnsi="Times New Roman" w:cs="Times New Roman"/>
          <w:sz w:val="24"/>
          <w:szCs w:val="24"/>
        </w:rPr>
        <w:t xml:space="preserve"> Mu-Varadharajan (MV) algorithm].</w:t>
      </w:r>
    </w:p>
    <w:p w:rsidR="00A927D6" w:rsidRPr="00A927D6" w:rsidRDefault="00A927D6" w:rsidP="00A005E3">
      <w:pPr>
        <w:pStyle w:val="ListParagraph"/>
        <w:numPr>
          <w:ilvl w:val="0"/>
          <w:numId w:val="5"/>
        </w:numPr>
        <w:rPr>
          <w:rFonts w:ascii="Times New Roman" w:hAnsi="Times New Roman" w:cs="Times New Roman"/>
          <w:sz w:val="24"/>
          <w:szCs w:val="24"/>
        </w:rPr>
      </w:pPr>
      <w:r w:rsidRPr="00A927D6">
        <w:rPr>
          <w:rFonts w:ascii="Times New Roman" w:hAnsi="Times New Roman" w:cs="Times New Roman"/>
          <w:sz w:val="24"/>
          <w:szCs w:val="24"/>
        </w:rPr>
        <w:t xml:space="preserve">The TSF shall be </w:t>
      </w:r>
      <w:r w:rsidRPr="00A927D6">
        <w:rPr>
          <w:rFonts w:ascii="Times New Roman" w:hAnsi="Times New Roman" w:cs="Times New Roman"/>
          <w:bCs/>
          <w:sz w:val="24"/>
          <w:szCs w:val="24"/>
        </w:rPr>
        <w:t xml:space="preserve">capable of using [selection: </w:t>
      </w:r>
      <w:r w:rsidRPr="00A927D6">
        <w:rPr>
          <w:rFonts w:ascii="Times New Roman" w:hAnsi="Times New Roman" w:cs="Times New Roman"/>
          <w:bCs/>
          <w:i/>
          <w:iCs/>
          <w:sz w:val="24"/>
          <w:szCs w:val="24"/>
        </w:rPr>
        <w:t xml:space="preserve">IPsec, SSH, TLS, </w:t>
      </w:r>
      <w:r w:rsidRPr="00A927D6">
        <w:rPr>
          <w:rFonts w:ascii="Times New Roman" w:hAnsi="Times New Roman" w:cs="Times New Roman"/>
          <w:bCs/>
          <w:i/>
          <w:iCs/>
          <w:sz w:val="24"/>
          <w:szCs w:val="24"/>
        </w:rPr>
        <w:t>DTLS</w:t>
      </w:r>
      <w:r w:rsidRPr="00A927D6">
        <w:rPr>
          <w:rFonts w:ascii="Times New Roman" w:hAnsi="Times New Roman" w:cs="Times New Roman"/>
          <w:bCs/>
          <w:sz w:val="24"/>
          <w:szCs w:val="24"/>
        </w:rPr>
        <w:t>] to</w:t>
      </w:r>
      <w:r w:rsidRPr="00A927D6">
        <w:rPr>
          <w:rFonts w:ascii="Times New Roman" w:hAnsi="Times New Roman" w:cs="Times New Roman"/>
          <w:sz w:val="24"/>
          <w:szCs w:val="24"/>
        </w:rPr>
        <w:t xml:space="preserve"> provide a trusted channel between itself an</w:t>
      </w:r>
      <w:r w:rsidRPr="00B477BA">
        <w:rPr>
          <w:rFonts w:ascii="Times New Roman" w:hAnsi="Times New Roman" w:cs="Times New Roman"/>
          <w:sz w:val="24"/>
          <w:szCs w:val="24"/>
        </w:rPr>
        <w:t xml:space="preserve">d </w:t>
      </w:r>
      <w:r w:rsidRPr="00B477BA">
        <w:rPr>
          <w:rFonts w:ascii="Times New Roman" w:hAnsi="Times New Roman" w:cs="Times New Roman"/>
          <w:bCs/>
          <w:sz w:val="24"/>
          <w:szCs w:val="24"/>
        </w:rPr>
        <w:t>an NTP Server</w:t>
      </w:r>
    </w:p>
    <w:p w:rsidR="00C5019B" w:rsidRPr="00C5019B" w:rsidRDefault="00C5019B" w:rsidP="00C5019B">
      <w:pPr>
        <w:ind w:left="360"/>
        <w:rPr>
          <w:rFonts w:ascii="Times New Roman" w:hAnsi="Times New Roman" w:cs="Times New Roman"/>
          <w:sz w:val="24"/>
          <w:szCs w:val="24"/>
        </w:rPr>
      </w:pPr>
      <w:r>
        <w:rPr>
          <w:rFonts w:ascii="Times New Roman" w:hAnsi="Times New Roman" w:cs="Times New Roman"/>
          <w:sz w:val="24"/>
          <w:szCs w:val="24"/>
        </w:rPr>
        <w:t>]</w:t>
      </w:r>
    </w:p>
    <w:p w:rsidR="00834A0E" w:rsidRDefault="00834A0E" w:rsidP="000636E9">
      <w:pPr>
        <w:rPr>
          <w:b/>
        </w:rPr>
      </w:pPr>
    </w:p>
    <w:p w:rsidR="001D7592" w:rsidRPr="00253837" w:rsidRDefault="001D7592" w:rsidP="001D7592">
      <w:pPr>
        <w:pStyle w:val="ApplicationNoteHead"/>
      </w:pPr>
    </w:p>
    <w:p w:rsidR="00C845F4" w:rsidRDefault="00E17093" w:rsidP="00A927D6">
      <w:pPr>
        <w:rPr>
          <w:rFonts w:ascii="Times New Roman" w:hAnsi="Times New Roman" w:cs="Times New Roman"/>
          <w:sz w:val="24"/>
          <w:szCs w:val="24"/>
        </w:rPr>
      </w:pPr>
      <w:r w:rsidRPr="00E17093">
        <w:rPr>
          <w:rFonts w:ascii="Times New Roman" w:hAnsi="Times New Roman" w:cs="Times New Roman"/>
          <w:sz w:val="24"/>
          <w:szCs w:val="24"/>
        </w:rPr>
        <w:t xml:space="preserve">Use of this SFR indicates the TOE </w:t>
      </w:r>
      <w:r>
        <w:rPr>
          <w:rFonts w:ascii="Times New Roman" w:hAnsi="Times New Roman" w:cs="Times New Roman"/>
          <w:sz w:val="24"/>
          <w:szCs w:val="24"/>
        </w:rPr>
        <w:t>provides</w:t>
      </w:r>
      <w:r w:rsidRPr="00E17093">
        <w:rPr>
          <w:rFonts w:ascii="Times New Roman" w:hAnsi="Times New Roman" w:cs="Times New Roman"/>
          <w:sz w:val="24"/>
          <w:szCs w:val="24"/>
        </w:rPr>
        <w:t xml:space="preserve"> an NTP client that </w:t>
      </w:r>
      <w:r>
        <w:rPr>
          <w:rFonts w:ascii="Times New Roman" w:hAnsi="Times New Roman" w:cs="Times New Roman"/>
          <w:sz w:val="24"/>
          <w:szCs w:val="24"/>
        </w:rPr>
        <w:t xml:space="preserve">implements NTPv4 and </w:t>
      </w:r>
      <w:r w:rsidRPr="00E17093">
        <w:rPr>
          <w:rFonts w:ascii="Times New Roman" w:hAnsi="Times New Roman" w:cs="Times New Roman"/>
          <w:sz w:val="24"/>
          <w:szCs w:val="24"/>
        </w:rPr>
        <w:t xml:space="preserve">complies with the </w:t>
      </w:r>
      <w:r w:rsidR="005B35F6">
        <w:rPr>
          <w:rFonts w:ascii="Times New Roman" w:hAnsi="Times New Roman" w:cs="Times New Roman"/>
          <w:sz w:val="24"/>
          <w:szCs w:val="24"/>
        </w:rPr>
        <w:t xml:space="preserve">corresponding standard. </w:t>
      </w:r>
      <w:r w:rsidR="00FA58E6">
        <w:rPr>
          <w:rFonts w:ascii="Times New Roman" w:hAnsi="Times New Roman" w:cs="Times New Roman"/>
          <w:sz w:val="24"/>
          <w:szCs w:val="24"/>
        </w:rPr>
        <w:t>While</w:t>
      </w:r>
      <w:r w:rsidR="00C5019B">
        <w:rPr>
          <w:rFonts w:ascii="Times New Roman" w:hAnsi="Times New Roman" w:cs="Times New Roman"/>
          <w:sz w:val="24"/>
          <w:szCs w:val="24"/>
        </w:rPr>
        <w:t xml:space="preserve"> RFC 5906</w:t>
      </w:r>
      <w:r w:rsidR="00FA58E6">
        <w:rPr>
          <w:rFonts w:ascii="Times New Roman" w:hAnsi="Times New Roman" w:cs="Times New Roman"/>
          <w:sz w:val="24"/>
          <w:szCs w:val="24"/>
        </w:rPr>
        <w:t xml:space="preserve"> identifies 5 schemes available in the reference implementation,</w:t>
      </w:r>
      <w:r w:rsidR="00C5019B">
        <w:rPr>
          <w:rFonts w:ascii="Times New Roman" w:hAnsi="Times New Roman" w:cs="Times New Roman"/>
          <w:sz w:val="24"/>
          <w:szCs w:val="24"/>
        </w:rPr>
        <w:t xml:space="preserve"> t</w:t>
      </w:r>
      <w:r w:rsidR="008D0ABA" w:rsidRPr="008D0ABA">
        <w:rPr>
          <w:rFonts w:ascii="Times New Roman" w:hAnsi="Times New Roman" w:cs="Times New Roman"/>
          <w:sz w:val="24"/>
          <w:szCs w:val="24"/>
        </w:rPr>
        <w:t xml:space="preserve">here are </w:t>
      </w:r>
      <w:r w:rsidR="00FA58E6">
        <w:rPr>
          <w:rFonts w:ascii="Times New Roman" w:hAnsi="Times New Roman" w:cs="Times New Roman"/>
          <w:sz w:val="24"/>
          <w:szCs w:val="24"/>
        </w:rPr>
        <w:t xml:space="preserve">only </w:t>
      </w:r>
      <w:r w:rsidR="00C5019B">
        <w:rPr>
          <w:rFonts w:ascii="Times New Roman" w:hAnsi="Times New Roman" w:cs="Times New Roman"/>
          <w:sz w:val="24"/>
          <w:szCs w:val="24"/>
        </w:rPr>
        <w:t>three schemes t</w:t>
      </w:r>
      <w:r w:rsidR="00FA58E6">
        <w:rPr>
          <w:rFonts w:ascii="Times New Roman" w:hAnsi="Times New Roman" w:cs="Times New Roman"/>
          <w:sz w:val="24"/>
          <w:szCs w:val="24"/>
        </w:rPr>
        <w:t xml:space="preserve">hat use </w:t>
      </w:r>
      <w:r w:rsidR="00FA58E6" w:rsidRPr="00FA58E6">
        <w:rPr>
          <w:rFonts w:ascii="Times New Roman" w:hAnsi="Times New Roman" w:cs="Times New Roman"/>
          <w:sz w:val="24"/>
          <w:szCs w:val="24"/>
        </w:rPr>
        <w:t>a cryptographically strong challenge-response exchange</w:t>
      </w:r>
      <w:r w:rsidR="008D0ABA" w:rsidRPr="008D0ABA">
        <w:rPr>
          <w:rFonts w:ascii="Times New Roman" w:hAnsi="Times New Roman" w:cs="Times New Roman"/>
          <w:sz w:val="24"/>
          <w:szCs w:val="24"/>
        </w:rPr>
        <w:t>: (</w:t>
      </w:r>
      <w:r w:rsidR="00C5019B">
        <w:rPr>
          <w:rFonts w:ascii="Times New Roman" w:hAnsi="Times New Roman" w:cs="Times New Roman"/>
          <w:sz w:val="24"/>
          <w:szCs w:val="24"/>
        </w:rPr>
        <w:t>1</w:t>
      </w:r>
      <w:r w:rsidR="008D0ABA" w:rsidRPr="008D0ABA">
        <w:rPr>
          <w:rFonts w:ascii="Times New Roman" w:hAnsi="Times New Roman" w:cs="Times New Roman"/>
          <w:sz w:val="24"/>
          <w:szCs w:val="24"/>
        </w:rPr>
        <w:t xml:space="preserve">) a modified Schnorr algorithm (IFF </w:t>
      </w:r>
      <w:r w:rsidR="00697AAD" w:rsidRPr="008D0ABA">
        <w:rPr>
          <w:rFonts w:ascii="Times New Roman" w:hAnsi="Times New Roman" w:cs="Times New Roman"/>
          <w:sz w:val="24"/>
          <w:szCs w:val="24"/>
        </w:rPr>
        <w:t>aka</w:t>
      </w:r>
      <w:r w:rsidR="00697AAD">
        <w:rPr>
          <w:rFonts w:ascii="Times New Roman" w:hAnsi="Times New Roman" w:cs="Times New Roman"/>
          <w:sz w:val="24"/>
          <w:szCs w:val="24"/>
        </w:rPr>
        <w:t xml:space="preserve"> </w:t>
      </w:r>
      <w:r w:rsidR="00697AAD" w:rsidRPr="008D0ABA">
        <w:rPr>
          <w:rFonts w:ascii="Times New Roman" w:hAnsi="Times New Roman" w:cs="Times New Roman"/>
          <w:sz w:val="24"/>
          <w:szCs w:val="24"/>
        </w:rPr>
        <w:t>Identify</w:t>
      </w:r>
      <w:r w:rsidR="008D0ABA" w:rsidRPr="008D0ABA">
        <w:rPr>
          <w:rFonts w:ascii="Times New Roman" w:hAnsi="Times New Roman" w:cs="Times New Roman"/>
          <w:sz w:val="24"/>
          <w:szCs w:val="24"/>
        </w:rPr>
        <w:t xml:space="preserve"> Friendly or Foe), (</w:t>
      </w:r>
      <w:r w:rsidR="00C5019B">
        <w:rPr>
          <w:rFonts w:ascii="Times New Roman" w:hAnsi="Times New Roman" w:cs="Times New Roman"/>
          <w:sz w:val="24"/>
          <w:szCs w:val="24"/>
        </w:rPr>
        <w:t>2</w:t>
      </w:r>
      <w:r w:rsidR="008D0ABA" w:rsidRPr="008D0ABA">
        <w:rPr>
          <w:rFonts w:ascii="Times New Roman" w:hAnsi="Times New Roman" w:cs="Times New Roman"/>
          <w:sz w:val="24"/>
          <w:szCs w:val="24"/>
        </w:rPr>
        <w:t>) a modified Guillou-Quisquater (GQ</w:t>
      </w:r>
      <w:r w:rsidR="00697AAD" w:rsidRPr="008D0ABA">
        <w:rPr>
          <w:rFonts w:ascii="Times New Roman" w:hAnsi="Times New Roman" w:cs="Times New Roman"/>
          <w:sz w:val="24"/>
          <w:szCs w:val="24"/>
        </w:rPr>
        <w:t>)</w:t>
      </w:r>
      <w:r w:rsidR="00697AAD">
        <w:rPr>
          <w:rFonts w:ascii="Times New Roman" w:hAnsi="Times New Roman" w:cs="Times New Roman"/>
          <w:sz w:val="24"/>
          <w:szCs w:val="24"/>
        </w:rPr>
        <w:t xml:space="preserve"> </w:t>
      </w:r>
      <w:r w:rsidR="00697AAD" w:rsidRPr="008D0ABA">
        <w:rPr>
          <w:rFonts w:ascii="Times New Roman" w:hAnsi="Times New Roman" w:cs="Times New Roman"/>
          <w:sz w:val="24"/>
          <w:szCs w:val="24"/>
        </w:rPr>
        <w:t>algorithm</w:t>
      </w:r>
      <w:r w:rsidR="008D0ABA" w:rsidRPr="008D0ABA">
        <w:rPr>
          <w:rFonts w:ascii="Times New Roman" w:hAnsi="Times New Roman" w:cs="Times New Roman"/>
          <w:sz w:val="24"/>
          <w:szCs w:val="24"/>
        </w:rPr>
        <w:t>, and (</w:t>
      </w:r>
      <w:r w:rsidR="00C5019B">
        <w:rPr>
          <w:rFonts w:ascii="Times New Roman" w:hAnsi="Times New Roman" w:cs="Times New Roman"/>
          <w:sz w:val="24"/>
          <w:szCs w:val="24"/>
        </w:rPr>
        <w:t>3</w:t>
      </w:r>
      <w:r w:rsidR="008D0ABA" w:rsidRPr="008D0ABA">
        <w:rPr>
          <w:rFonts w:ascii="Times New Roman" w:hAnsi="Times New Roman" w:cs="Times New Roman"/>
          <w:sz w:val="24"/>
          <w:szCs w:val="24"/>
        </w:rPr>
        <w:t xml:space="preserve">) a modified </w:t>
      </w:r>
      <w:r w:rsidR="00C5019B">
        <w:rPr>
          <w:rFonts w:ascii="Times New Roman" w:hAnsi="Times New Roman" w:cs="Times New Roman"/>
          <w:sz w:val="24"/>
          <w:szCs w:val="24"/>
        </w:rPr>
        <w:t>Mu-Varadharajan (MV) algorithm.</w:t>
      </w:r>
      <w:r w:rsidR="00A927D6">
        <w:rPr>
          <w:rFonts w:ascii="Times New Roman" w:hAnsi="Times New Roman" w:cs="Times New Roman"/>
          <w:sz w:val="24"/>
          <w:szCs w:val="24"/>
        </w:rPr>
        <w:t xml:space="preserve"> The Trusted Certificate (TC) uses a certificate trail and is not considered </w:t>
      </w:r>
      <w:r w:rsidR="00A927D6" w:rsidRPr="00A927D6">
        <w:rPr>
          <w:rFonts w:ascii="Times New Roman" w:hAnsi="Times New Roman" w:cs="Times New Roman"/>
          <w:sz w:val="24"/>
          <w:szCs w:val="24"/>
        </w:rPr>
        <w:t>an identity scheme</w:t>
      </w:r>
      <w:r w:rsidR="00A927D6">
        <w:rPr>
          <w:rFonts w:ascii="Times New Roman" w:hAnsi="Times New Roman" w:cs="Times New Roman"/>
          <w:sz w:val="24"/>
          <w:szCs w:val="24"/>
        </w:rPr>
        <w:t xml:space="preserve"> according to RFC 5906.</w:t>
      </w:r>
      <w:r w:rsidR="00B477BA">
        <w:rPr>
          <w:rFonts w:ascii="Times New Roman" w:hAnsi="Times New Roman" w:cs="Times New Roman"/>
          <w:sz w:val="24"/>
          <w:szCs w:val="24"/>
        </w:rPr>
        <w:t xml:space="preserve"> The Private Certificate scheme described in RFC 5906 is not intended to be used in an operational environment.</w:t>
      </w:r>
    </w:p>
    <w:p w:rsidR="00A927D6" w:rsidRDefault="00A927D6" w:rsidP="00A927D6">
      <w:pPr>
        <w:rPr>
          <w:rFonts w:ascii="Times New Roman" w:hAnsi="Times New Roman" w:cs="Times New Roman"/>
          <w:sz w:val="24"/>
          <w:szCs w:val="24"/>
        </w:rPr>
      </w:pPr>
      <w:r>
        <w:rPr>
          <w:rFonts w:ascii="Times New Roman" w:hAnsi="Times New Roman" w:cs="Times New Roman"/>
          <w:sz w:val="24"/>
          <w:szCs w:val="24"/>
        </w:rPr>
        <w:t>It is noted that for this requirement and FM</w:t>
      </w:r>
      <w:r w:rsidR="00B477BA">
        <w:rPr>
          <w:rFonts w:ascii="Times New Roman" w:hAnsi="Times New Roman" w:cs="Times New Roman"/>
          <w:sz w:val="24"/>
          <w:szCs w:val="24"/>
        </w:rPr>
        <w:t>T_MTD.</w:t>
      </w:r>
      <w:bookmarkStart w:id="2" w:name="_GoBack"/>
      <w:bookmarkEnd w:id="2"/>
      <w:r>
        <w:rPr>
          <w:rFonts w:ascii="Times New Roman" w:hAnsi="Times New Roman" w:cs="Times New Roman"/>
          <w:sz w:val="24"/>
          <w:szCs w:val="24"/>
        </w:rPr>
        <w:t>1.1/SystemTime that “NTP Server” also includes</w:t>
      </w:r>
      <w:r w:rsidR="00B477BA">
        <w:rPr>
          <w:rFonts w:ascii="Times New Roman" w:hAnsi="Times New Roman" w:cs="Times New Roman"/>
          <w:sz w:val="24"/>
          <w:szCs w:val="24"/>
        </w:rPr>
        <w:t xml:space="preserve"> an entity acting as an NTP peer.</w:t>
      </w:r>
    </w:p>
    <w:p w:rsidR="000C3B57" w:rsidRPr="00E17093" w:rsidRDefault="000C3B57" w:rsidP="000C3B57">
      <w:pPr>
        <w:rPr>
          <w:rFonts w:ascii="Times New Roman" w:hAnsi="Times New Roman" w:cs="Times New Roman"/>
          <w:sz w:val="24"/>
          <w:szCs w:val="24"/>
        </w:rPr>
      </w:pPr>
    </w:p>
    <w:sectPr w:rsidR="000C3B57" w:rsidRPr="00E1709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3BF" w:rsidRDefault="004F63BF" w:rsidP="00315C8F">
      <w:pPr>
        <w:spacing w:after="0" w:line="240" w:lineRule="auto"/>
      </w:pPr>
      <w:r>
        <w:separator/>
      </w:r>
    </w:p>
  </w:endnote>
  <w:endnote w:type="continuationSeparator" w:id="0">
    <w:p w:rsidR="004F63BF" w:rsidRDefault="004F63BF" w:rsidP="0031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438036"/>
      <w:docPartObj>
        <w:docPartGallery w:val="Page Numbers (Bottom of Page)"/>
        <w:docPartUnique/>
      </w:docPartObj>
    </w:sdtPr>
    <w:sdtEndPr>
      <w:rPr>
        <w:noProof/>
      </w:rPr>
    </w:sdtEndPr>
    <w:sdtContent>
      <w:p w:rsidR="00FD5FB6" w:rsidRDefault="00FD5FB6">
        <w:pPr>
          <w:pStyle w:val="Footer"/>
          <w:jc w:val="center"/>
        </w:pPr>
        <w:r>
          <w:fldChar w:fldCharType="begin"/>
        </w:r>
        <w:r>
          <w:instrText xml:space="preserve"> PAGE   \* MERGEFORMAT </w:instrText>
        </w:r>
        <w:r>
          <w:fldChar w:fldCharType="separate"/>
        </w:r>
        <w:r w:rsidR="00B477BA">
          <w:rPr>
            <w:noProof/>
          </w:rPr>
          <w:t>2</w:t>
        </w:r>
        <w:r>
          <w:rPr>
            <w:noProof/>
          </w:rPr>
          <w:fldChar w:fldCharType="end"/>
        </w:r>
      </w:p>
    </w:sdtContent>
  </w:sdt>
  <w:p w:rsidR="00FD5FB6" w:rsidRDefault="00FD5F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3BF" w:rsidRDefault="004F63BF" w:rsidP="00315C8F">
      <w:pPr>
        <w:spacing w:after="0" w:line="240" w:lineRule="auto"/>
      </w:pPr>
      <w:r>
        <w:separator/>
      </w:r>
    </w:p>
  </w:footnote>
  <w:footnote w:type="continuationSeparator" w:id="0">
    <w:p w:rsidR="004F63BF" w:rsidRDefault="004F63BF" w:rsidP="00315C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AA46F49E"/>
    <w:lvl w:ilvl="0">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1A3B74CF"/>
    <w:multiLevelType w:val="hybridMultilevel"/>
    <w:tmpl w:val="DCC4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680A3C"/>
    <w:multiLevelType w:val="hybridMultilevel"/>
    <w:tmpl w:val="8706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2570E9"/>
    <w:multiLevelType w:val="singleLevel"/>
    <w:tmpl w:val="D1509D50"/>
    <w:lvl w:ilvl="0">
      <w:start w:val="1"/>
      <w:numFmt w:val="bullet"/>
      <w:pStyle w:val="bullet"/>
      <w:lvlText w:val="●"/>
      <w:lvlJc w:val="left"/>
      <w:pPr>
        <w:tabs>
          <w:tab w:val="num" w:pos="360"/>
        </w:tabs>
        <w:ind w:left="360" w:hanging="360"/>
      </w:pPr>
      <w:rPr>
        <w:rFonts w:ascii="Times New Roman" w:hAnsi="Times New Roman" w:hint="default"/>
      </w:rPr>
    </w:lvl>
  </w:abstractNum>
  <w:abstractNum w:abstractNumId="4" w15:restartNumberingAfterBreak="0">
    <w:nsid w:val="79045916"/>
    <w:multiLevelType w:val="hybridMultilevel"/>
    <w:tmpl w:val="F4005E58"/>
    <w:lvl w:ilvl="0" w:tplc="725A688A">
      <w:start w:val="1"/>
      <w:numFmt w:val="decimal"/>
      <w:pStyle w:val="ApplicationNoteHead"/>
      <w:lvlText w:val="Application Note %1"/>
      <w:lvlJc w:val="left"/>
      <w:pPr>
        <w:ind w:left="1440" w:hanging="360"/>
      </w:pPr>
      <w:rPr>
        <w:rFonts w:ascii="Times New Roman" w:hAnsi="Times New Roman" w:cs="Arial" w:hint="default"/>
        <w:b/>
        <w:i/>
        <w:sz w:val="24"/>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6E9"/>
    <w:rsid w:val="000636E9"/>
    <w:rsid w:val="000C3B57"/>
    <w:rsid w:val="001D7592"/>
    <w:rsid w:val="002529C6"/>
    <w:rsid w:val="00266B63"/>
    <w:rsid w:val="00275A0F"/>
    <w:rsid w:val="002A7408"/>
    <w:rsid w:val="00315C8F"/>
    <w:rsid w:val="004A4CE5"/>
    <w:rsid w:val="004F63BF"/>
    <w:rsid w:val="00504C76"/>
    <w:rsid w:val="0057711D"/>
    <w:rsid w:val="005B35F6"/>
    <w:rsid w:val="005C5A0F"/>
    <w:rsid w:val="00607031"/>
    <w:rsid w:val="00646C5A"/>
    <w:rsid w:val="006973C2"/>
    <w:rsid w:val="00697AAD"/>
    <w:rsid w:val="006F33CE"/>
    <w:rsid w:val="007D10A4"/>
    <w:rsid w:val="007E265E"/>
    <w:rsid w:val="00834A0E"/>
    <w:rsid w:val="00835F65"/>
    <w:rsid w:val="00855842"/>
    <w:rsid w:val="008A7183"/>
    <w:rsid w:val="008D0ABA"/>
    <w:rsid w:val="00996BC8"/>
    <w:rsid w:val="00A005E3"/>
    <w:rsid w:val="00A927D6"/>
    <w:rsid w:val="00B477BA"/>
    <w:rsid w:val="00B91643"/>
    <w:rsid w:val="00BC77C1"/>
    <w:rsid w:val="00C5019B"/>
    <w:rsid w:val="00C845F4"/>
    <w:rsid w:val="00D70F35"/>
    <w:rsid w:val="00DA18BC"/>
    <w:rsid w:val="00E17093"/>
    <w:rsid w:val="00E203C7"/>
    <w:rsid w:val="00F04FCC"/>
    <w:rsid w:val="00F356D2"/>
    <w:rsid w:val="00FA58E6"/>
    <w:rsid w:val="00FD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F0F4A7-405B-4170-9097-289F6905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uiPriority w:val="99"/>
    <w:qFormat/>
    <w:rsid w:val="00BC77C1"/>
    <w:pPr>
      <w:pageBreakBefore/>
      <w:numPr>
        <w:numId w:val="2"/>
      </w:numPr>
      <w:spacing w:before="240" w:after="240" w:line="240" w:lineRule="auto"/>
      <w:jc w:val="both"/>
      <w:outlineLvl w:val="0"/>
    </w:pPr>
    <w:rPr>
      <w:rFonts w:ascii="Times New Roman" w:eastAsia="Times New Roman" w:hAnsi="Times New Roman" w:cs="Times New Roman"/>
      <w:b/>
      <w:sz w:val="36"/>
      <w:szCs w:val="24"/>
      <w:lang w:val="en-GB" w:eastAsia="en-GB"/>
    </w:rPr>
  </w:style>
  <w:style w:type="paragraph" w:styleId="Heading2">
    <w:name w:val="heading 2"/>
    <w:basedOn w:val="Normal"/>
    <w:next w:val="BodyText"/>
    <w:link w:val="Heading2Char"/>
    <w:uiPriority w:val="99"/>
    <w:qFormat/>
    <w:rsid w:val="00BC77C1"/>
    <w:pPr>
      <w:keepNext/>
      <w:keepLines/>
      <w:numPr>
        <w:ilvl w:val="1"/>
        <w:numId w:val="2"/>
      </w:numPr>
      <w:spacing w:before="120" w:after="240" w:line="240" w:lineRule="auto"/>
      <w:jc w:val="both"/>
      <w:outlineLvl w:val="1"/>
    </w:pPr>
    <w:rPr>
      <w:rFonts w:ascii="Times New Roman" w:eastAsia="Times New Roman" w:hAnsi="Times New Roman" w:cs="Times New Roman"/>
      <w:b/>
      <w:sz w:val="28"/>
      <w:szCs w:val="24"/>
      <w:lang w:val="en-GB" w:eastAsia="en-GB"/>
    </w:rPr>
  </w:style>
  <w:style w:type="paragraph" w:styleId="Heading3">
    <w:name w:val="heading 3"/>
    <w:basedOn w:val="Normal"/>
    <w:next w:val="BodyText"/>
    <w:link w:val="Heading3Char"/>
    <w:uiPriority w:val="99"/>
    <w:qFormat/>
    <w:rsid w:val="00BC77C1"/>
    <w:pPr>
      <w:keepNext/>
      <w:keepLines/>
      <w:numPr>
        <w:ilvl w:val="2"/>
        <w:numId w:val="2"/>
      </w:numPr>
      <w:spacing w:before="120"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BodyText"/>
    <w:link w:val="Heading4Char"/>
    <w:uiPriority w:val="99"/>
    <w:qFormat/>
    <w:rsid w:val="00BC77C1"/>
    <w:pPr>
      <w:keepNext/>
      <w:keepLines/>
      <w:numPr>
        <w:ilvl w:val="3"/>
        <w:numId w:val="2"/>
      </w:numPr>
      <w:spacing w:before="120" w:after="240" w:line="240" w:lineRule="auto"/>
      <w:jc w:val="both"/>
      <w:outlineLvl w:val="3"/>
    </w:pPr>
    <w:rPr>
      <w:rFonts w:ascii="Times New Roman" w:eastAsia="Times New Roman" w:hAnsi="Times New Roman" w:cs="Times New Roman"/>
      <w:b/>
      <w:sz w:val="24"/>
      <w:szCs w:val="24"/>
      <w:lang w:val="en-GB" w:eastAsia="en-GB"/>
    </w:rPr>
  </w:style>
  <w:style w:type="paragraph" w:styleId="Heading5">
    <w:name w:val="heading 5"/>
    <w:basedOn w:val="Normal"/>
    <w:next w:val="BodyText"/>
    <w:link w:val="Heading5Char"/>
    <w:uiPriority w:val="99"/>
    <w:qFormat/>
    <w:rsid w:val="00BC77C1"/>
    <w:pPr>
      <w:keepNext/>
      <w:keepLines/>
      <w:numPr>
        <w:ilvl w:val="4"/>
        <w:numId w:val="2"/>
      </w:numPr>
      <w:spacing w:before="120" w:after="120" w:line="240" w:lineRule="auto"/>
      <w:jc w:val="both"/>
      <w:outlineLvl w:val="4"/>
    </w:pPr>
    <w:rPr>
      <w:rFonts w:ascii="Times New Roman" w:eastAsia="Times New Roman" w:hAnsi="Times New Roman" w:cs="Times New Roman"/>
      <w:b/>
      <w:sz w:val="24"/>
      <w:szCs w:val="24"/>
      <w:lang w:val="en-GB" w:eastAsia="en-GB"/>
    </w:rPr>
  </w:style>
  <w:style w:type="paragraph" w:styleId="Heading6">
    <w:name w:val="heading 6"/>
    <w:basedOn w:val="Normal"/>
    <w:next w:val="BodyText"/>
    <w:link w:val="Heading6Char"/>
    <w:uiPriority w:val="99"/>
    <w:qFormat/>
    <w:rsid w:val="00BC77C1"/>
    <w:pPr>
      <w:numPr>
        <w:ilvl w:val="5"/>
        <w:numId w:val="2"/>
      </w:numPr>
      <w:spacing w:before="120" w:after="120" w:line="240" w:lineRule="auto"/>
      <w:jc w:val="both"/>
      <w:outlineLvl w:val="5"/>
    </w:pPr>
    <w:rPr>
      <w:rFonts w:ascii="Times New Roman" w:eastAsia="Times New Roman" w:hAnsi="Times New Roman" w:cs="Times New Roman"/>
      <w:b/>
      <w:sz w:val="24"/>
      <w:szCs w:val="24"/>
      <w:lang w:val="en-GB" w:eastAsia="en-GB"/>
    </w:rPr>
  </w:style>
  <w:style w:type="paragraph" w:styleId="Heading7">
    <w:name w:val="heading 7"/>
    <w:basedOn w:val="Normal"/>
    <w:next w:val="BodyText"/>
    <w:link w:val="Heading7Char"/>
    <w:uiPriority w:val="99"/>
    <w:qFormat/>
    <w:rsid w:val="00BC77C1"/>
    <w:pPr>
      <w:numPr>
        <w:ilvl w:val="6"/>
        <w:numId w:val="2"/>
      </w:numPr>
      <w:spacing w:before="240" w:after="60" w:line="240" w:lineRule="auto"/>
      <w:jc w:val="both"/>
      <w:outlineLvl w:val="6"/>
    </w:pPr>
    <w:rPr>
      <w:rFonts w:ascii="Arial" w:eastAsia="Times New Roman" w:hAnsi="Arial" w:cs="Times New Roman"/>
      <w:sz w:val="20"/>
      <w:szCs w:val="24"/>
      <w:lang w:val="en-GB" w:eastAsia="en-GB"/>
    </w:rPr>
  </w:style>
  <w:style w:type="paragraph" w:styleId="Heading8">
    <w:name w:val="heading 8"/>
    <w:basedOn w:val="Normal"/>
    <w:next w:val="BodyText"/>
    <w:link w:val="Heading8Char"/>
    <w:uiPriority w:val="99"/>
    <w:qFormat/>
    <w:rsid w:val="00BC77C1"/>
    <w:pPr>
      <w:numPr>
        <w:ilvl w:val="7"/>
        <w:numId w:val="2"/>
      </w:numPr>
      <w:spacing w:before="240" w:after="60" w:line="240" w:lineRule="auto"/>
      <w:jc w:val="both"/>
      <w:outlineLvl w:val="7"/>
    </w:pPr>
    <w:rPr>
      <w:rFonts w:ascii="Arial" w:eastAsia="Times New Roman" w:hAnsi="Arial" w:cs="Times New Roman"/>
      <w:i/>
      <w:sz w:val="20"/>
      <w:szCs w:val="24"/>
      <w:lang w:val="en-GB" w:eastAsia="en-GB"/>
    </w:rPr>
  </w:style>
  <w:style w:type="paragraph" w:styleId="Heading9">
    <w:name w:val="heading 9"/>
    <w:basedOn w:val="Normal"/>
    <w:next w:val="BodyText"/>
    <w:link w:val="Heading9Char"/>
    <w:uiPriority w:val="99"/>
    <w:qFormat/>
    <w:rsid w:val="00BC77C1"/>
    <w:pPr>
      <w:numPr>
        <w:ilvl w:val="8"/>
        <w:numId w:val="2"/>
      </w:numPr>
      <w:spacing w:before="240" w:after="60" w:line="240" w:lineRule="auto"/>
      <w:jc w:val="both"/>
      <w:outlineLvl w:val="8"/>
    </w:pPr>
    <w:rPr>
      <w:rFonts w:ascii="Arial" w:eastAsia="Times New Roman" w:hAnsi="Arial" w:cs="Times New Roman"/>
      <w:i/>
      <w:sz w:val="18"/>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15C8F"/>
    <w:pPr>
      <w:spacing w:after="240" w:line="240" w:lineRule="auto"/>
      <w:jc w:val="both"/>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315C8F"/>
    <w:rPr>
      <w:rFonts w:ascii="Times New Roman" w:eastAsia="Times New Roman" w:hAnsi="Times New Roman" w:cs="Times New Roman"/>
      <w:sz w:val="24"/>
      <w:szCs w:val="24"/>
      <w:lang w:val="en-GB" w:eastAsia="en-GB"/>
    </w:rPr>
  </w:style>
  <w:style w:type="paragraph" w:customStyle="1" w:styleId="ApplicationNoteHead">
    <w:name w:val="Application Note Head"/>
    <w:basedOn w:val="Normal"/>
    <w:qFormat/>
    <w:rsid w:val="00315C8F"/>
    <w:pPr>
      <w:keepNext/>
      <w:numPr>
        <w:numId w:val="1"/>
      </w:numPr>
      <w:autoSpaceDE w:val="0"/>
      <w:autoSpaceDN w:val="0"/>
      <w:adjustRightInd w:val="0"/>
      <w:spacing w:after="120" w:line="240" w:lineRule="auto"/>
      <w:ind w:left="360"/>
      <w:jc w:val="both"/>
    </w:pPr>
    <w:rPr>
      <w:rFonts w:ascii="Times New Roman" w:eastAsia="PMingLiU" w:hAnsi="Times New Roman" w:cs="Times New Roman"/>
      <w:i/>
      <w:sz w:val="24"/>
      <w:szCs w:val="24"/>
      <w:lang w:val="en-GB" w:eastAsia="fr-FR"/>
    </w:rPr>
  </w:style>
  <w:style w:type="character" w:customStyle="1" w:styleId="Heading1Char">
    <w:name w:val="Heading 1 Char"/>
    <w:basedOn w:val="DefaultParagraphFont"/>
    <w:link w:val="Heading1"/>
    <w:uiPriority w:val="99"/>
    <w:rsid w:val="00BC77C1"/>
    <w:rPr>
      <w:rFonts w:ascii="Times New Roman" w:eastAsia="Times New Roman" w:hAnsi="Times New Roman" w:cs="Times New Roman"/>
      <w:b/>
      <w:sz w:val="36"/>
      <w:szCs w:val="24"/>
      <w:lang w:val="en-GB" w:eastAsia="en-GB"/>
    </w:rPr>
  </w:style>
  <w:style w:type="character" w:customStyle="1" w:styleId="Heading2Char">
    <w:name w:val="Heading 2 Char"/>
    <w:basedOn w:val="DefaultParagraphFont"/>
    <w:link w:val="Heading2"/>
    <w:uiPriority w:val="99"/>
    <w:rsid w:val="00BC77C1"/>
    <w:rPr>
      <w:rFonts w:ascii="Times New Roman" w:eastAsia="Times New Roman" w:hAnsi="Times New Roman" w:cs="Times New Roman"/>
      <w:b/>
      <w:sz w:val="28"/>
      <w:szCs w:val="24"/>
      <w:lang w:val="en-GB" w:eastAsia="en-GB"/>
    </w:rPr>
  </w:style>
  <w:style w:type="character" w:customStyle="1" w:styleId="Heading3Char">
    <w:name w:val="Heading 3 Char"/>
    <w:basedOn w:val="DefaultParagraphFont"/>
    <w:link w:val="Heading3"/>
    <w:uiPriority w:val="99"/>
    <w:rsid w:val="00BC77C1"/>
    <w:rPr>
      <w:rFonts w:ascii="Times New Roman" w:eastAsia="Times New Roman" w:hAnsi="Times New Roman" w:cs="Times New Roman"/>
      <w:b/>
      <w:sz w:val="24"/>
      <w:szCs w:val="24"/>
      <w:lang w:val="en-GB" w:eastAsia="en-GB"/>
    </w:rPr>
  </w:style>
  <w:style w:type="character" w:customStyle="1" w:styleId="Heading4Char">
    <w:name w:val="Heading 4 Char"/>
    <w:basedOn w:val="DefaultParagraphFont"/>
    <w:link w:val="Heading4"/>
    <w:uiPriority w:val="99"/>
    <w:rsid w:val="00BC77C1"/>
    <w:rPr>
      <w:rFonts w:ascii="Times New Roman" w:eastAsia="Times New Roman" w:hAnsi="Times New Roman" w:cs="Times New Roman"/>
      <w:b/>
      <w:sz w:val="24"/>
      <w:szCs w:val="24"/>
      <w:lang w:val="en-GB" w:eastAsia="en-GB"/>
    </w:rPr>
  </w:style>
  <w:style w:type="character" w:customStyle="1" w:styleId="Heading5Char">
    <w:name w:val="Heading 5 Char"/>
    <w:basedOn w:val="DefaultParagraphFont"/>
    <w:link w:val="Heading5"/>
    <w:uiPriority w:val="99"/>
    <w:rsid w:val="00BC77C1"/>
    <w:rPr>
      <w:rFonts w:ascii="Times New Roman" w:eastAsia="Times New Roman" w:hAnsi="Times New Roman" w:cs="Times New Roman"/>
      <w:b/>
      <w:sz w:val="24"/>
      <w:szCs w:val="24"/>
      <w:lang w:val="en-GB" w:eastAsia="en-GB"/>
    </w:rPr>
  </w:style>
  <w:style w:type="character" w:customStyle="1" w:styleId="Heading6Char">
    <w:name w:val="Heading 6 Char"/>
    <w:basedOn w:val="DefaultParagraphFont"/>
    <w:link w:val="Heading6"/>
    <w:uiPriority w:val="99"/>
    <w:rsid w:val="00BC77C1"/>
    <w:rPr>
      <w:rFonts w:ascii="Times New Roman" w:eastAsia="Times New Roman" w:hAnsi="Times New Roman" w:cs="Times New Roman"/>
      <w:b/>
      <w:sz w:val="24"/>
      <w:szCs w:val="24"/>
      <w:lang w:val="en-GB" w:eastAsia="en-GB"/>
    </w:rPr>
  </w:style>
  <w:style w:type="character" w:customStyle="1" w:styleId="Heading7Char">
    <w:name w:val="Heading 7 Char"/>
    <w:basedOn w:val="DefaultParagraphFont"/>
    <w:link w:val="Heading7"/>
    <w:uiPriority w:val="99"/>
    <w:rsid w:val="00BC77C1"/>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uiPriority w:val="99"/>
    <w:rsid w:val="00BC77C1"/>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uiPriority w:val="99"/>
    <w:rsid w:val="00BC77C1"/>
    <w:rPr>
      <w:rFonts w:ascii="Arial" w:eastAsia="Times New Roman" w:hAnsi="Arial" w:cs="Times New Roman"/>
      <w:i/>
      <w:sz w:val="18"/>
      <w:szCs w:val="24"/>
      <w:lang w:val="en-GB" w:eastAsia="en-GB"/>
    </w:rPr>
  </w:style>
  <w:style w:type="character" w:styleId="CommentReference">
    <w:name w:val="annotation reference"/>
    <w:basedOn w:val="DefaultParagraphFont"/>
    <w:uiPriority w:val="99"/>
    <w:semiHidden/>
    <w:unhideWhenUsed/>
    <w:rsid w:val="00996BC8"/>
    <w:rPr>
      <w:sz w:val="16"/>
      <w:szCs w:val="16"/>
    </w:rPr>
  </w:style>
  <w:style w:type="paragraph" w:styleId="CommentText">
    <w:name w:val="annotation text"/>
    <w:basedOn w:val="Normal"/>
    <w:link w:val="CommentTextChar"/>
    <w:uiPriority w:val="99"/>
    <w:semiHidden/>
    <w:unhideWhenUsed/>
    <w:rsid w:val="00996BC8"/>
    <w:pPr>
      <w:spacing w:line="240" w:lineRule="auto"/>
    </w:pPr>
    <w:rPr>
      <w:sz w:val="20"/>
      <w:szCs w:val="20"/>
    </w:rPr>
  </w:style>
  <w:style w:type="character" w:customStyle="1" w:styleId="CommentTextChar">
    <w:name w:val="Comment Text Char"/>
    <w:basedOn w:val="DefaultParagraphFont"/>
    <w:link w:val="CommentText"/>
    <w:uiPriority w:val="99"/>
    <w:semiHidden/>
    <w:rsid w:val="00996BC8"/>
    <w:rPr>
      <w:sz w:val="20"/>
      <w:szCs w:val="20"/>
    </w:rPr>
  </w:style>
  <w:style w:type="paragraph" w:styleId="CommentSubject">
    <w:name w:val="annotation subject"/>
    <w:basedOn w:val="CommentText"/>
    <w:next w:val="CommentText"/>
    <w:link w:val="CommentSubjectChar"/>
    <w:uiPriority w:val="99"/>
    <w:semiHidden/>
    <w:unhideWhenUsed/>
    <w:rsid w:val="00996BC8"/>
    <w:rPr>
      <w:b/>
      <w:bCs/>
    </w:rPr>
  </w:style>
  <w:style w:type="character" w:customStyle="1" w:styleId="CommentSubjectChar">
    <w:name w:val="Comment Subject Char"/>
    <w:basedOn w:val="CommentTextChar"/>
    <w:link w:val="CommentSubject"/>
    <w:uiPriority w:val="99"/>
    <w:semiHidden/>
    <w:rsid w:val="00996BC8"/>
    <w:rPr>
      <w:b/>
      <w:bCs/>
      <w:sz w:val="20"/>
      <w:szCs w:val="20"/>
    </w:rPr>
  </w:style>
  <w:style w:type="paragraph" w:styleId="BalloonText">
    <w:name w:val="Balloon Text"/>
    <w:basedOn w:val="Normal"/>
    <w:link w:val="BalloonTextChar"/>
    <w:uiPriority w:val="99"/>
    <w:semiHidden/>
    <w:unhideWhenUsed/>
    <w:rsid w:val="00996B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BC8"/>
    <w:rPr>
      <w:rFonts w:ascii="Segoe UI" w:hAnsi="Segoe UI" w:cs="Segoe UI"/>
      <w:sz w:val="18"/>
      <w:szCs w:val="18"/>
    </w:rPr>
  </w:style>
  <w:style w:type="paragraph" w:styleId="ListParagraph">
    <w:name w:val="List Paragraph"/>
    <w:basedOn w:val="Normal"/>
    <w:uiPriority w:val="34"/>
    <w:qFormat/>
    <w:rsid w:val="001D7592"/>
    <w:pPr>
      <w:ind w:left="720"/>
      <w:contextualSpacing/>
    </w:pPr>
  </w:style>
  <w:style w:type="paragraph" w:customStyle="1" w:styleId="bullet">
    <w:name w:val="bullet"/>
    <w:basedOn w:val="BodyText"/>
    <w:uiPriority w:val="99"/>
    <w:rsid w:val="006973C2"/>
    <w:pPr>
      <w:numPr>
        <w:numId w:val="4"/>
      </w:numPr>
      <w:jc w:val="left"/>
    </w:pPr>
  </w:style>
  <w:style w:type="paragraph" w:styleId="Header">
    <w:name w:val="header"/>
    <w:basedOn w:val="Normal"/>
    <w:link w:val="HeaderChar"/>
    <w:uiPriority w:val="99"/>
    <w:unhideWhenUsed/>
    <w:rsid w:val="00FD5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FB6"/>
  </w:style>
  <w:style w:type="paragraph" w:styleId="Footer">
    <w:name w:val="footer"/>
    <w:basedOn w:val="Normal"/>
    <w:link w:val="FooterChar"/>
    <w:uiPriority w:val="99"/>
    <w:unhideWhenUsed/>
    <w:rsid w:val="00FD5F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0041">
      <w:bodyDiv w:val="1"/>
      <w:marLeft w:val="0"/>
      <w:marRight w:val="0"/>
      <w:marTop w:val="0"/>
      <w:marBottom w:val="0"/>
      <w:divBdr>
        <w:top w:val="none" w:sz="0" w:space="0" w:color="auto"/>
        <w:left w:val="none" w:sz="0" w:space="0" w:color="auto"/>
        <w:bottom w:val="none" w:sz="0" w:space="0" w:color="auto"/>
        <w:right w:val="none" w:sz="0" w:space="0" w:color="auto"/>
      </w:divBdr>
    </w:div>
    <w:div w:id="224609735">
      <w:bodyDiv w:val="1"/>
      <w:marLeft w:val="0"/>
      <w:marRight w:val="0"/>
      <w:marTop w:val="0"/>
      <w:marBottom w:val="0"/>
      <w:divBdr>
        <w:top w:val="none" w:sz="0" w:space="0" w:color="auto"/>
        <w:left w:val="none" w:sz="0" w:space="0" w:color="auto"/>
        <w:bottom w:val="none" w:sz="0" w:space="0" w:color="auto"/>
        <w:right w:val="none" w:sz="0" w:space="0" w:color="auto"/>
      </w:divBdr>
    </w:div>
    <w:div w:id="301541350">
      <w:bodyDiv w:val="1"/>
      <w:marLeft w:val="0"/>
      <w:marRight w:val="0"/>
      <w:marTop w:val="0"/>
      <w:marBottom w:val="0"/>
      <w:divBdr>
        <w:top w:val="none" w:sz="0" w:space="0" w:color="auto"/>
        <w:left w:val="none" w:sz="0" w:space="0" w:color="auto"/>
        <w:bottom w:val="none" w:sz="0" w:space="0" w:color="auto"/>
        <w:right w:val="none" w:sz="0" w:space="0" w:color="auto"/>
      </w:divBdr>
    </w:div>
    <w:div w:id="303774650">
      <w:bodyDiv w:val="1"/>
      <w:marLeft w:val="0"/>
      <w:marRight w:val="0"/>
      <w:marTop w:val="0"/>
      <w:marBottom w:val="0"/>
      <w:divBdr>
        <w:top w:val="none" w:sz="0" w:space="0" w:color="auto"/>
        <w:left w:val="none" w:sz="0" w:space="0" w:color="auto"/>
        <w:bottom w:val="none" w:sz="0" w:space="0" w:color="auto"/>
        <w:right w:val="none" w:sz="0" w:space="0" w:color="auto"/>
      </w:divBdr>
    </w:div>
    <w:div w:id="189125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Aerospace Corporation</Company>
  <LinksUpToDate>false</LinksUpToDate>
  <CharactersWithSpaces>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Hood</dc:creator>
  <cp:keywords/>
  <dc:description/>
  <cp:lastModifiedBy>James J Donndelinger</cp:lastModifiedBy>
  <cp:revision>2</cp:revision>
  <dcterms:created xsi:type="dcterms:W3CDTF">2017-04-21T16:16:00Z</dcterms:created>
  <dcterms:modified xsi:type="dcterms:W3CDTF">2017-04-21T16:16:00Z</dcterms:modified>
</cp:coreProperties>
</file>